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B012D" w:rsidR="00F64BA7" w:rsidP="00F64BA7" w:rsidRDefault="00AB745B" w14:paraId="765396BB" w14:textId="77777777">
      <w:pPr>
        <w:pStyle w:val="Titel"/>
        <w:rPr>
          <w:sz w:val="52"/>
          <w:u w:val="single"/>
        </w:rPr>
      </w:pPr>
      <w:r w:rsidRPr="00BB012D">
        <w:rPr>
          <w:sz w:val="52"/>
          <w:u w:val="single"/>
        </w:rPr>
        <w:t xml:space="preserve">Begrippenlijst </w:t>
      </w:r>
    </w:p>
    <w:p w:rsidRPr="00BB012D" w:rsidR="00F64BA7" w:rsidP="00334A31" w:rsidRDefault="00F64BA7" w14:paraId="7FCA743F" w14:textId="77777777">
      <w:pPr>
        <w:pStyle w:val="Titel"/>
        <w:rPr>
          <w:sz w:val="44"/>
          <w:u w:val="single"/>
        </w:rPr>
      </w:pPr>
      <w:r w:rsidRPr="00BB012D">
        <w:rPr>
          <w:sz w:val="44"/>
          <w:u w:val="single"/>
        </w:rPr>
        <w:t>IB</w:t>
      </w:r>
      <w:r w:rsidRPr="00BB012D" w:rsidR="00AB745B">
        <w:rPr>
          <w:sz w:val="44"/>
          <w:u w:val="single"/>
        </w:rPr>
        <w:t xml:space="preserve">S </w:t>
      </w:r>
      <w:r w:rsidR="00BB012D">
        <w:rPr>
          <w:sz w:val="44"/>
          <w:u w:val="single"/>
        </w:rPr>
        <w:t xml:space="preserve">De </w:t>
      </w:r>
      <w:r w:rsidR="00FA7BEB">
        <w:rPr>
          <w:sz w:val="44"/>
          <w:u w:val="single"/>
        </w:rPr>
        <w:t>stad van de toekomst</w:t>
      </w:r>
      <w:r w:rsidR="006E53BE">
        <w:rPr>
          <w:sz w:val="44"/>
          <w:u w:val="single"/>
        </w:rPr>
        <w:t xml:space="preserve"> </w:t>
      </w:r>
      <w:r w:rsidRPr="00BB012D" w:rsidR="00AB745B">
        <w:rPr>
          <w:sz w:val="44"/>
          <w:u w:val="single"/>
        </w:rPr>
        <w:t xml:space="preserve"> </w:t>
      </w:r>
    </w:p>
    <w:p w:rsidRPr="00BB012D" w:rsidR="00334A31" w:rsidP="00334A31" w:rsidRDefault="00334A31" w14:paraId="14DA9FE2" w14:textId="77777777">
      <w:pPr>
        <w:rPr>
          <w:u w:val="single"/>
        </w:rPr>
      </w:pP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5"/>
        <w:gridCol w:w="2221"/>
        <w:gridCol w:w="2221"/>
        <w:gridCol w:w="2221"/>
      </w:tblGrid>
      <w:tr w:rsidRPr="00BB012D" w:rsidR="00D84DCF" w:rsidTr="00FA19A3" w14:paraId="4C4D070F" w14:textId="77777777">
        <w:trPr>
          <w:trHeight w:val="372"/>
        </w:trPr>
        <w:tc>
          <w:tcPr>
            <w:tcW w:w="9498" w:type="dxa"/>
            <w:gridSpan w:val="4"/>
            <w:shd w:val="clear" w:color="auto" w:fill="7F7F7F"/>
            <w:vAlign w:val="center"/>
          </w:tcPr>
          <w:p w:rsidRPr="00BB012D" w:rsidR="00D84DCF" w:rsidP="00FA19A3" w:rsidRDefault="00AB745B" w14:paraId="2234527B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  <w:u w:val="single"/>
              </w:rPr>
            </w:pPr>
            <w:r w:rsidRPr="00BB012D">
              <w:rPr>
                <w:rFonts w:cs="Arial"/>
                <w:b/>
                <w:color w:val="FFFFFF"/>
                <w:szCs w:val="20"/>
                <w:u w:val="single"/>
              </w:rPr>
              <w:t>Algemene gegevens</w:t>
            </w:r>
          </w:p>
        </w:tc>
      </w:tr>
      <w:tr w:rsidRPr="00BB012D" w:rsidR="007054E8" w:rsidTr="00FA19A3" w14:paraId="1DFD5932" w14:textId="77777777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Pr="003A30D7" w:rsidR="007054E8" w:rsidP="00FA19A3" w:rsidRDefault="007054E8" w14:paraId="4214A423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 xml:space="preserve">Naam </w:t>
            </w:r>
            <w:r w:rsidRPr="003A30D7" w:rsidR="00AB745B">
              <w:rPr>
                <w:rFonts w:cs="Arial"/>
                <w:color w:val="000000"/>
                <w:szCs w:val="20"/>
              </w:rPr>
              <w:t>IBS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Pr="003A30D7" w:rsidR="007054E8" w:rsidP="00FA19A3" w:rsidRDefault="00FA7BEB" w14:paraId="2CE9BCD1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De stad van de toekomst</w:t>
            </w:r>
          </w:p>
        </w:tc>
      </w:tr>
      <w:tr w:rsidRPr="00BB012D" w:rsidR="00D84DCF" w:rsidTr="00FA19A3" w14:paraId="169DDFB4" w14:textId="77777777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Pr="003A30D7" w:rsidR="00D84DCF" w:rsidP="00FA19A3" w:rsidRDefault="00D84DCF" w14:paraId="1B53A0A4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Pr="003A30D7" w:rsidR="00D84DCF" w:rsidP="00FA19A3" w:rsidRDefault="00334A31" w14:paraId="7246865F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Stad en mens</w:t>
            </w:r>
          </w:p>
        </w:tc>
      </w:tr>
      <w:tr w:rsidRPr="00BB012D" w:rsidR="00AB745B" w:rsidTr="001906F8" w14:paraId="3296392D" w14:textId="77777777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Pr="003A30D7" w:rsidR="00AB745B" w:rsidP="00FA19A3" w:rsidRDefault="00AB745B" w14:paraId="419BB32A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Pr="003A30D7" w:rsidR="00AB745B" w:rsidP="00FA19A3" w:rsidRDefault="00FA7BEB" w14:paraId="0D3523A2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3</w:t>
            </w:r>
          </w:p>
        </w:tc>
        <w:tc>
          <w:tcPr>
            <w:tcW w:w="2221" w:type="dxa"/>
            <w:shd w:val="clear" w:color="auto" w:fill="E7E6E6"/>
            <w:vAlign w:val="center"/>
          </w:tcPr>
          <w:p w:rsidRPr="003A30D7" w:rsidR="00AB745B" w:rsidP="00FA19A3" w:rsidRDefault="00AB745B" w14:paraId="4AA4BB5E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Periode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Pr="003A30D7" w:rsidR="00AB745B" w:rsidP="00FA19A3" w:rsidRDefault="006E53BE" w14:paraId="2CB4E3DC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3</w:t>
            </w:r>
          </w:p>
        </w:tc>
      </w:tr>
      <w:tr w:rsidRPr="00BB012D" w:rsidR="00D84DCF" w:rsidTr="00FA19A3" w14:paraId="2AACD53C" w14:textId="77777777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Pr="003A30D7" w:rsidR="00D84DCF" w:rsidP="00FA19A3" w:rsidRDefault="00AB745B" w14:paraId="481C4D69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>Schooljaar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Pr="003A30D7" w:rsidR="00D84DCF" w:rsidP="00FA19A3" w:rsidRDefault="006E53BE" w14:paraId="00D29BBA" w14:textId="35C523D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20</w:t>
            </w:r>
            <w:r w:rsidR="00FF0826">
              <w:rPr>
                <w:rFonts w:cs="Arial"/>
                <w:szCs w:val="20"/>
              </w:rPr>
              <w:t>20/2021</w:t>
            </w:r>
          </w:p>
        </w:tc>
      </w:tr>
      <w:tr w:rsidRPr="00BB012D" w:rsidR="00AB745B" w:rsidTr="00FA19A3" w14:paraId="69CAAF45" w14:textId="77777777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Pr="003A30D7" w:rsidR="00AB745B" w:rsidP="00FA19A3" w:rsidRDefault="00AB745B" w14:paraId="437D2E26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>Specialisatie (indien nodig)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Pr="003A30D7" w:rsidR="00AB745B" w:rsidP="00FA19A3" w:rsidRDefault="003A30D7" w14:paraId="3460347F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b/>
                <w:szCs w:val="20"/>
              </w:rPr>
            </w:pPr>
            <w:r w:rsidRPr="003A30D7">
              <w:rPr>
                <w:rFonts w:cs="Arial"/>
                <w:b/>
                <w:szCs w:val="20"/>
              </w:rPr>
              <w:t>Algemeen</w:t>
            </w:r>
          </w:p>
        </w:tc>
      </w:tr>
    </w:tbl>
    <w:p w:rsidRPr="00BB012D" w:rsidR="003A6F7F" w:rsidRDefault="003A6F7F" w14:paraId="1FB2E0AE" w14:textId="77777777">
      <w:pPr>
        <w:rPr>
          <w:u w:val="single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Pr="00BB012D" w:rsidR="00883492" w:rsidTr="00AB1C9B" w14:paraId="4F897C0B" w14:textId="77777777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:rsidRPr="00A56599" w:rsidR="00883492" w:rsidP="001906F8" w:rsidRDefault="00883492" w14:paraId="2C623B4B" w14:textId="5843B60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Begrippen</w:t>
            </w:r>
            <w:r w:rsidRPr="00A56599" w:rsidR="00A56599">
              <w:rPr>
                <w:rFonts w:cs="Arial"/>
                <w:b/>
                <w:color w:val="FFFFFF"/>
                <w:szCs w:val="20"/>
              </w:rPr>
              <w:t xml:space="preserve"> </w:t>
            </w:r>
            <w:r w:rsidR="00920A81">
              <w:rPr>
                <w:rFonts w:cs="Arial"/>
                <w:b/>
                <w:color w:val="FFFFFF"/>
                <w:szCs w:val="20"/>
              </w:rPr>
              <w:t>‘4</w:t>
            </w:r>
            <w:r w:rsidRPr="00920A81" w:rsidR="00920A81">
              <w:rPr>
                <w:rFonts w:cs="Arial"/>
                <w:b/>
                <w:color w:val="FFFFFF"/>
                <w:szCs w:val="20"/>
                <w:vertAlign w:val="superscript"/>
              </w:rPr>
              <w:t>e</w:t>
            </w:r>
            <w:r w:rsidR="00920A81">
              <w:rPr>
                <w:rFonts w:cs="Arial"/>
                <w:b/>
                <w:color w:val="FFFFFF"/>
                <w:szCs w:val="20"/>
              </w:rPr>
              <w:t xml:space="preserve"> Industriële Revolutie’</w:t>
            </w:r>
          </w:p>
        </w:tc>
      </w:tr>
      <w:tr w:rsidRPr="00BB012D" w:rsidR="00883492" w:rsidTr="00803582" w14:paraId="26CE0EDC" w14:textId="77777777">
        <w:trPr>
          <w:trHeight w:val="372"/>
        </w:trPr>
        <w:tc>
          <w:tcPr>
            <w:tcW w:w="2584" w:type="dxa"/>
            <w:shd w:val="clear" w:color="auto" w:fill="7F7F7F"/>
            <w:vAlign w:val="center"/>
          </w:tcPr>
          <w:p w:rsidRPr="00A56599" w:rsidR="00883492" w:rsidP="001906F8" w:rsidRDefault="00883492" w14:paraId="68689CFE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/>
            <w:vAlign w:val="center"/>
          </w:tcPr>
          <w:p w:rsidRPr="00A56599" w:rsidR="00883492" w:rsidP="001906F8" w:rsidRDefault="00883492" w14:paraId="105BA4CD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Pr="00FA7BEB" w:rsidR="00DC5A8B" w:rsidTr="00803582" w14:paraId="749C2110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FA7BEB" w:rsidR="00DC5A8B" w:rsidP="00DC5A8B" w:rsidRDefault="00DC5A8B" w14:paraId="4A1CE537" w14:textId="794E4D1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Big Data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DC5A8B" w:rsidP="00DC5A8B" w:rsidRDefault="00DC5A8B" w14:paraId="4BF10E27" w14:textId="77777777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40" w:beforeAutospacing="1" w:after="40" w:line="240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Relatie met ‘4e Industriële Revolutie’</w:t>
            </w:r>
          </w:p>
          <w:p w:rsidR="00DC5A8B" w:rsidP="00DC5A8B" w:rsidRDefault="00DC5A8B" w14:paraId="79B8C60E" w14:textId="77777777">
            <w:pPr>
              <w:pStyle w:val="Geenafstand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Relatie met privacy en AVG</w:t>
            </w:r>
          </w:p>
          <w:p w:rsidRPr="00DC5A8B" w:rsidR="00DC5A8B" w:rsidP="00DC5A8B" w:rsidRDefault="00DC5A8B" w14:paraId="0813A48B" w14:textId="409309C3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524491">
              <w:t>Gevaren en kansen voor de toekomst</w:t>
            </w:r>
          </w:p>
        </w:tc>
      </w:tr>
      <w:tr w:rsidRPr="00FA7BEB" w:rsidR="00DC5A8B" w:rsidTr="00803582" w14:paraId="15EE5CDC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CD6DFA" w:rsidR="00DC5A8B" w:rsidP="00DC5A8B" w:rsidRDefault="00DC5A8B" w14:paraId="24AD6856" w14:textId="2EF08E5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Vierde Industriële Revolutie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DC5A8B" w:rsidP="00DC5A8B" w:rsidRDefault="00DC5A8B" w14:paraId="5947CB4A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Pr="0006414A">
              <w:rPr>
                <w:rFonts w:cs="Arial"/>
                <w:szCs w:val="20"/>
              </w:rPr>
              <w:t>amensmelting van de fysieke, digitale en biologische werelden.</w:t>
            </w:r>
          </w:p>
          <w:p w:rsidRPr="0006414A" w:rsidR="00DC5A8B" w:rsidP="00DC5A8B" w:rsidRDefault="00DC5A8B" w14:paraId="324EAC6D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06414A">
              <w:rPr>
                <w:rFonts w:cs="Arial"/>
                <w:szCs w:val="20"/>
                <w:lang w:val="en-US"/>
              </w:rPr>
              <w:t>9 categorieën</w:t>
            </w:r>
          </w:p>
          <w:p w:rsidR="00DC5A8B" w:rsidP="00DC5A8B" w:rsidRDefault="00DC5A8B" w14:paraId="0F39A393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06414A">
              <w:rPr>
                <w:rFonts w:cs="Arial"/>
                <w:szCs w:val="20"/>
                <w:lang w:val="en-US"/>
              </w:rPr>
              <w:t>Internet of Things</w:t>
            </w:r>
          </w:p>
          <w:p w:rsidRPr="0006414A" w:rsidR="00DC5A8B" w:rsidP="00DC5A8B" w:rsidRDefault="00DC5A8B" w14:paraId="3144E6F1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Robotics</w:t>
            </w:r>
          </w:p>
          <w:p w:rsidRPr="00CD6DFA" w:rsidR="00DC5A8B" w:rsidP="008F1A3F" w:rsidRDefault="00DC5A8B" w14:paraId="2D9A5CFF" w14:textId="3B5C694B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color w:val="FF0000"/>
                <w:szCs w:val="20"/>
              </w:rPr>
            </w:pPr>
            <w:r w:rsidRPr="0006414A">
              <w:rPr>
                <w:rFonts w:cs="Arial"/>
                <w:szCs w:val="20"/>
                <w:lang w:val="en-US"/>
              </w:rPr>
              <w:t xml:space="preserve">Smart Cities </w:t>
            </w:r>
          </w:p>
        </w:tc>
      </w:tr>
      <w:tr w:rsidRPr="00FA7BEB" w:rsidR="00DC5A8B" w:rsidTr="00803582" w14:paraId="4B3CDE74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FA7BEB" w:rsidR="00DC5A8B" w:rsidP="00DC5A8B" w:rsidRDefault="00DC5A8B" w14:paraId="746D1C91" w14:textId="306AFF6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Smart Cities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DC5A8B" w:rsidP="00DC5A8B" w:rsidRDefault="00DC5A8B" w14:paraId="596CF5F7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06414A">
              <w:rPr>
                <w:rFonts w:cs="Arial"/>
                <w:szCs w:val="20"/>
                <w:lang w:val="en-US"/>
              </w:rPr>
              <w:t xml:space="preserve">Relatie </w:t>
            </w:r>
            <w:r>
              <w:rPr>
                <w:rFonts w:cs="Arial"/>
                <w:szCs w:val="20"/>
                <w:lang w:val="en-US"/>
              </w:rPr>
              <w:t>‘</w:t>
            </w:r>
            <w:r w:rsidRPr="0006414A">
              <w:rPr>
                <w:rFonts w:cs="Arial"/>
                <w:szCs w:val="20"/>
                <w:lang w:val="en-US"/>
              </w:rPr>
              <w:t>Smart Cities</w:t>
            </w:r>
            <w:r>
              <w:rPr>
                <w:rFonts w:cs="Arial"/>
                <w:szCs w:val="20"/>
                <w:lang w:val="en-US"/>
              </w:rPr>
              <w:t>’</w:t>
            </w:r>
            <w:r w:rsidRPr="0006414A">
              <w:rPr>
                <w:rFonts w:cs="Arial"/>
                <w:szCs w:val="20"/>
                <w:lang w:val="en-US"/>
              </w:rPr>
              <w:t xml:space="preserve"> en SDG #11 </w:t>
            </w:r>
            <w:r>
              <w:rPr>
                <w:rFonts w:cs="Arial"/>
                <w:szCs w:val="20"/>
                <w:lang w:val="en-US"/>
              </w:rPr>
              <w:t>‘</w:t>
            </w:r>
            <w:r w:rsidRPr="0006414A">
              <w:rPr>
                <w:rFonts w:cs="Arial"/>
                <w:szCs w:val="20"/>
                <w:lang w:val="en-US"/>
              </w:rPr>
              <w:t xml:space="preserve">Sustainable </w:t>
            </w:r>
            <w:r>
              <w:rPr>
                <w:rFonts w:cs="Arial"/>
                <w:szCs w:val="20"/>
                <w:lang w:val="en-US"/>
              </w:rPr>
              <w:t>Cities and Communities’</w:t>
            </w:r>
          </w:p>
          <w:p w:rsidRPr="00FA7BEB" w:rsidR="00DC5A8B" w:rsidP="00DC5A8B" w:rsidRDefault="00DC5A8B" w14:paraId="75D6C47D" w14:textId="4424E0AB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Rela</w:t>
            </w:r>
            <w:r w:rsidRPr="00524491">
              <w:rPr>
                <w:rFonts w:cs="Arial"/>
                <w:szCs w:val="20"/>
                <w:lang w:val="en-US"/>
              </w:rPr>
              <w:t>tie ‘Smart Cities’ en categorie 8 ‘Internet of Things, Robotics and Smart Cities</w:t>
            </w:r>
            <w:r>
              <w:rPr>
                <w:rFonts w:cs="Arial"/>
                <w:szCs w:val="20"/>
                <w:lang w:val="en-US"/>
              </w:rPr>
              <w:t>’ van de</w:t>
            </w:r>
            <w:r w:rsidRPr="00524491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‘</w:t>
            </w:r>
            <w:r w:rsidRPr="00524491">
              <w:rPr>
                <w:rFonts w:cs="Arial"/>
                <w:szCs w:val="20"/>
                <w:lang w:val="en-US"/>
              </w:rPr>
              <w:t>4</w:t>
            </w:r>
            <w:r w:rsidRPr="00524491">
              <w:rPr>
                <w:rFonts w:cs="Arial"/>
                <w:szCs w:val="20"/>
                <w:vertAlign w:val="superscript"/>
                <w:lang w:val="en-US"/>
              </w:rPr>
              <w:t>e</w:t>
            </w:r>
            <w:r w:rsidRPr="00524491">
              <w:rPr>
                <w:rFonts w:cs="Arial"/>
                <w:szCs w:val="20"/>
                <w:lang w:val="en-US"/>
              </w:rPr>
              <w:t xml:space="preserve"> Industriële</w:t>
            </w:r>
            <w:r>
              <w:rPr>
                <w:rFonts w:cs="Arial"/>
                <w:szCs w:val="20"/>
                <w:lang w:val="en-US"/>
              </w:rPr>
              <w:t xml:space="preserve"> Revolutie’</w:t>
            </w:r>
          </w:p>
        </w:tc>
      </w:tr>
    </w:tbl>
    <w:p w:rsidR="0019334F" w:rsidRDefault="0019334F" w14:paraId="792EE978" w14:textId="77777777">
      <w:pPr>
        <w:rPr>
          <w:rFonts w:ascii="Calibri Light" w:hAnsi="Calibri Light" w:eastAsia="Times New Roman"/>
          <w:color w:val="2E74B5"/>
          <w:sz w:val="26"/>
          <w:szCs w:val="26"/>
          <w:u w:val="single"/>
          <w:lang w:eastAsia="nl-NL"/>
        </w:rPr>
      </w:pPr>
    </w:p>
    <w:p w:rsidR="00A56599" w:rsidP="00A56599" w:rsidRDefault="00A56599" w14:paraId="17BF9EED" w14:textId="77777777">
      <w:pPr>
        <w:pStyle w:val="Geenafstand"/>
        <w:rPr>
          <w:lang w:eastAsia="nl-NL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Pr="00BB012D" w:rsidR="00A56599" w:rsidTr="00925325" w14:paraId="2459D186" w14:textId="77777777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:rsidRPr="00A56599" w:rsidR="00A56599" w:rsidP="00A56599" w:rsidRDefault="00A56599" w14:paraId="2D40A72A" w14:textId="08CD413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 w:rsidR="00920A81">
              <w:rPr>
                <w:rFonts w:cs="Arial"/>
                <w:b/>
                <w:color w:val="FFFFFF"/>
                <w:szCs w:val="20"/>
              </w:rPr>
              <w:t>‘</w:t>
            </w:r>
            <w:r w:rsidR="002E0202">
              <w:rPr>
                <w:rFonts w:cs="Arial"/>
                <w:b/>
                <w:color w:val="FFFFFF"/>
                <w:szCs w:val="20"/>
              </w:rPr>
              <w:t>Robotisering en AI’</w:t>
            </w:r>
          </w:p>
        </w:tc>
      </w:tr>
      <w:tr w:rsidRPr="00BB012D" w:rsidR="00A56599" w:rsidTr="00925325" w14:paraId="25C6C7F1" w14:textId="77777777">
        <w:trPr>
          <w:trHeight w:val="372"/>
        </w:trPr>
        <w:tc>
          <w:tcPr>
            <w:tcW w:w="2584" w:type="dxa"/>
            <w:shd w:val="clear" w:color="auto" w:fill="7F7F7F"/>
            <w:vAlign w:val="center"/>
          </w:tcPr>
          <w:p w:rsidRPr="00A56599" w:rsidR="00A56599" w:rsidP="00925325" w:rsidRDefault="00A56599" w14:paraId="24C7BE4C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/>
            <w:vAlign w:val="center"/>
          </w:tcPr>
          <w:p w:rsidRPr="00A56599" w:rsidR="00A56599" w:rsidP="00925325" w:rsidRDefault="00A56599" w14:paraId="1DDC416E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Pr="00FA7BEB" w:rsidR="00025100" w:rsidTr="00925325" w14:paraId="00B9855B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="00025100" w:rsidP="00025100" w:rsidRDefault="00025100" w14:paraId="30751FF6" w14:textId="1A087D1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 w:rsidRPr="00FA7BEB">
              <w:rPr>
                <w:rFonts w:cs="Arial"/>
                <w:color w:val="000000"/>
                <w:szCs w:val="20"/>
              </w:rPr>
              <w:t xml:space="preserve">Robotisering 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Pr="00FA7BEB" w:rsidR="00025100" w:rsidP="00025100" w:rsidRDefault="00025100" w14:paraId="52B3348B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7BEB">
              <w:rPr>
                <w:rFonts w:cs="Arial"/>
                <w:szCs w:val="20"/>
              </w:rPr>
              <w:t>Wet van Moore</w:t>
            </w:r>
          </w:p>
          <w:p w:rsidRPr="00FA7BEB" w:rsidR="00025100" w:rsidP="00025100" w:rsidRDefault="00025100" w14:paraId="3FF38EE4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A7BEB">
              <w:rPr>
                <w:rFonts w:cs="Arial"/>
                <w:szCs w:val="20"/>
                <w:lang w:val="en-US"/>
              </w:rPr>
              <w:t>Alan Turing test</w:t>
            </w:r>
          </w:p>
          <w:p w:rsidR="00025100" w:rsidP="00025100" w:rsidRDefault="00025100" w14:paraId="7DBD84DC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A7BEB">
              <w:rPr>
                <w:rFonts w:cs="Arial"/>
                <w:szCs w:val="20"/>
                <w:lang w:val="en-US"/>
              </w:rPr>
              <w:t>Algoritme</w:t>
            </w:r>
          </w:p>
          <w:p w:rsidR="00025100" w:rsidP="00025100" w:rsidRDefault="00025100" w14:paraId="6A9EE96D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Beslisboom</w:t>
            </w:r>
          </w:p>
          <w:p w:rsidRPr="00FA7BEB" w:rsidR="00025100" w:rsidP="00025100" w:rsidRDefault="00025100" w14:paraId="6D6DDE06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A7BEB">
              <w:rPr>
                <w:rFonts w:cs="Arial"/>
                <w:szCs w:val="20"/>
                <w:lang w:val="en-US"/>
              </w:rPr>
              <w:t>Artificial Intelligence (AI )</w:t>
            </w:r>
          </w:p>
          <w:p w:rsidRPr="00CC0F9A" w:rsidR="00025100" w:rsidP="00025100" w:rsidRDefault="00025100" w14:paraId="2AEB8DCF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A7BEB">
              <w:rPr>
                <w:rFonts w:cs="Arial"/>
                <w:szCs w:val="20"/>
                <w:lang w:val="en-US"/>
              </w:rPr>
              <w:t>Narrow en general AI</w:t>
            </w:r>
          </w:p>
          <w:p w:rsidRPr="00FA7BEB" w:rsidR="00025100" w:rsidP="00025100" w:rsidRDefault="00025100" w14:paraId="29ABFAF8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A7BEB">
              <w:rPr>
                <w:rFonts w:cs="Arial"/>
                <w:szCs w:val="20"/>
                <w:lang w:val="en-US"/>
              </w:rPr>
              <w:t>Machine Learning</w:t>
            </w:r>
            <w:r>
              <w:rPr>
                <w:rFonts w:cs="Arial"/>
                <w:szCs w:val="20"/>
                <w:lang w:val="en-US"/>
              </w:rPr>
              <w:t xml:space="preserve"> (supervised, unsupervised en reinforcement)</w:t>
            </w:r>
          </w:p>
          <w:p w:rsidR="00025100" w:rsidP="00025100" w:rsidRDefault="00025100" w14:paraId="45C7BB7C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A7BEB">
              <w:rPr>
                <w:rFonts w:cs="Arial"/>
                <w:szCs w:val="20"/>
                <w:lang w:val="en-US"/>
              </w:rPr>
              <w:t>Deep Learning</w:t>
            </w:r>
            <w:r>
              <w:rPr>
                <w:rFonts w:cs="Arial"/>
                <w:szCs w:val="20"/>
                <w:lang w:val="en-US"/>
              </w:rPr>
              <w:t xml:space="preserve"> (Neurale netwerken)</w:t>
            </w:r>
          </w:p>
          <w:p w:rsidR="00025100" w:rsidP="00025100" w:rsidRDefault="00025100" w14:paraId="1857F0B1" w14:textId="1A70512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Responsible data science (FACT)</w:t>
            </w:r>
          </w:p>
        </w:tc>
      </w:tr>
      <w:tr w:rsidRPr="00FA7BEB" w:rsidR="00025100" w:rsidTr="00925325" w14:paraId="5D33ED9F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FA7BEB" w:rsidR="00025100" w:rsidP="00025100" w:rsidRDefault="00025100" w14:paraId="55F13E1E" w14:textId="6360BFA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Pr="00FA7BEB" w:rsidR="00025100" w:rsidP="00025100" w:rsidRDefault="00025100" w14:paraId="22E8EF60" w14:textId="5E790279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Pr="00FA7BEB" w:rsidR="00025100" w:rsidTr="00925325" w14:paraId="7FAAF5E9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524491" w:rsidR="00025100" w:rsidP="00025100" w:rsidRDefault="00025100" w14:paraId="2C2FCBFF" w14:textId="0D65FED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Pr="003A30D7" w:rsidR="00025100" w:rsidP="00025100" w:rsidRDefault="00025100" w14:paraId="40B1CA4E" w14:textId="00C7D5E9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b/>
                <w:szCs w:val="20"/>
              </w:rPr>
            </w:pPr>
          </w:p>
        </w:tc>
      </w:tr>
      <w:tr w:rsidRPr="00FA7BEB" w:rsidR="00025100" w:rsidTr="00925325" w14:paraId="4EDEBAD7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524491" w:rsidR="00025100" w:rsidP="00025100" w:rsidRDefault="00025100" w14:paraId="5CA8FB35" w14:textId="624B232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Pr="00524491" w:rsidR="00025100" w:rsidP="00025100" w:rsidRDefault="00025100" w14:paraId="59B9FAFE" w14:textId="1CED9A74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40" w:beforeAutospacing="1" w:after="40" w:line="240" w:lineRule="auto"/>
              <w:rPr>
                <w:rFonts w:cs="Arial"/>
                <w:szCs w:val="20"/>
                <w:lang w:val="en-US"/>
              </w:rPr>
            </w:pPr>
          </w:p>
        </w:tc>
      </w:tr>
    </w:tbl>
    <w:p w:rsidR="00A56599" w:rsidP="00A56599" w:rsidRDefault="00A56599" w14:paraId="51B29868" w14:textId="77777777">
      <w:pPr>
        <w:pStyle w:val="Geenafstand"/>
        <w:rPr>
          <w:lang w:eastAsia="nl-NL"/>
        </w:rPr>
      </w:pPr>
    </w:p>
    <w:p w:rsidR="00A56599" w:rsidP="00A56599" w:rsidRDefault="00A56599" w14:paraId="4B8DA080" w14:textId="77777777">
      <w:pPr>
        <w:pStyle w:val="Geenafstand"/>
        <w:rPr>
          <w:lang w:eastAsia="nl-NL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Pr="00BB012D" w:rsidR="00A56599" w:rsidTr="00925325" w14:paraId="7B4D4019" w14:textId="77777777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:rsidRPr="00A56599" w:rsidR="00A56599" w:rsidP="00A56599" w:rsidRDefault="00A56599" w14:paraId="13533CB9" w14:textId="69D61C39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 w:rsidR="002E0202">
              <w:rPr>
                <w:rFonts w:cs="Arial"/>
                <w:b/>
                <w:color w:val="FFFFFF"/>
                <w:szCs w:val="20"/>
              </w:rPr>
              <w:t>‘DESTEP’</w:t>
            </w:r>
          </w:p>
        </w:tc>
      </w:tr>
      <w:tr w:rsidRPr="00BB012D" w:rsidR="00A56599" w:rsidTr="00925325" w14:paraId="45BAF2F6" w14:textId="77777777">
        <w:trPr>
          <w:trHeight w:val="372"/>
        </w:trPr>
        <w:tc>
          <w:tcPr>
            <w:tcW w:w="2584" w:type="dxa"/>
            <w:shd w:val="clear" w:color="auto" w:fill="7F7F7F"/>
            <w:vAlign w:val="center"/>
          </w:tcPr>
          <w:p w:rsidRPr="00A56599" w:rsidR="00A56599" w:rsidP="00925325" w:rsidRDefault="00A56599" w14:paraId="5DA0F671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/>
            <w:vAlign w:val="center"/>
          </w:tcPr>
          <w:p w:rsidRPr="00A56599" w:rsidR="00A56599" w:rsidP="00925325" w:rsidRDefault="00A56599" w14:paraId="031B3488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Pr="00FA7BEB" w:rsidR="00A56599" w:rsidTr="00925325" w14:paraId="62CBDEF2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524491" w:rsidR="00A56599" w:rsidP="00A56599" w:rsidRDefault="00A56599" w14:paraId="3007B1FE" w14:textId="7777777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Globalisering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A56599" w:rsidP="00A56599" w:rsidRDefault="00A56599" w14:paraId="324439F6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Think global, act local.</w:t>
            </w:r>
          </w:p>
          <w:p w:rsidR="00A56599" w:rsidP="00A56599" w:rsidRDefault="00A56599" w14:paraId="7E70604A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Globale markt op gebied van DESTEP</w:t>
            </w:r>
          </w:p>
          <w:p w:rsidRPr="00524491" w:rsidR="00A56599" w:rsidP="00A56599" w:rsidRDefault="00A56599" w14:paraId="382AF37D" w14:textId="77777777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Macro, meso en micro omgeving</w:t>
            </w:r>
          </w:p>
        </w:tc>
      </w:tr>
      <w:tr w:rsidRPr="00FA7BEB" w:rsidR="00A56599" w:rsidTr="00925325" w14:paraId="2BB744E3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524491" w:rsidR="00A56599" w:rsidP="00A56599" w:rsidRDefault="00F565F5" w14:paraId="4234D044" w14:textId="02F5924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DESTEP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Pr="00524491" w:rsidR="00A56599" w:rsidP="00A56599" w:rsidRDefault="00F565F5" w14:paraId="64FF283B" w14:textId="5A59651A">
            <w:pPr>
              <w:pStyle w:val="Geenafstand"/>
              <w:numPr>
                <w:ilvl w:val="0"/>
                <w:numId w:val="34"/>
              </w:numPr>
            </w:pPr>
            <w:r>
              <w:t>Uitdagingen o.b.v. DESTEP</w:t>
            </w:r>
          </w:p>
        </w:tc>
      </w:tr>
      <w:tr w:rsidRPr="00FA7BEB" w:rsidR="00A56599" w:rsidTr="00925325" w14:paraId="46222D3B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F565F5" w:rsidR="00A56599" w:rsidP="00A56599" w:rsidRDefault="00A56599" w14:paraId="30DA900F" w14:textId="1B3D4B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Pr="00F565F5" w:rsidR="00A56599" w:rsidP="00A56599" w:rsidRDefault="00A56599" w14:paraId="5E2ED805" w14:textId="33BE011C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Pr="00FA7BEB" w:rsidR="00A56599" w:rsidTr="00925325" w14:paraId="6774E8A4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F565F5" w:rsidR="00A56599" w:rsidP="00A56599" w:rsidRDefault="00A56599" w14:paraId="282DFC1D" w14:textId="6A2FFC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Pr="00F565F5" w:rsidR="00A56599" w:rsidP="00A56599" w:rsidRDefault="00A56599" w14:paraId="7DCE1E7F" w14:textId="06EDC1C9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</w:tbl>
    <w:p w:rsidR="00A56599" w:rsidP="00A56599" w:rsidRDefault="00A56599" w14:paraId="0B0DDB2F" w14:textId="1B14F6D5">
      <w:pPr>
        <w:pStyle w:val="Geenafstand"/>
        <w:rPr>
          <w:lang w:eastAsia="nl-NL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Pr="00BB012D" w:rsidR="002E0202" w:rsidTr="000431C2" w14:paraId="6F907A7F" w14:textId="77777777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:rsidRPr="00A56599" w:rsidR="002E0202" w:rsidP="000431C2" w:rsidRDefault="002E0202" w14:paraId="61AAC690" w14:textId="663995C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>
              <w:rPr>
                <w:rFonts w:cs="Arial"/>
                <w:b/>
                <w:color w:val="FFFFFF"/>
                <w:szCs w:val="20"/>
              </w:rPr>
              <w:t>‘</w:t>
            </w:r>
            <w:r>
              <w:rPr>
                <w:rFonts w:cs="Arial"/>
                <w:b/>
                <w:color w:val="FFFFFF"/>
                <w:szCs w:val="20"/>
              </w:rPr>
              <w:t>Better Life Index</w:t>
            </w:r>
            <w:r>
              <w:rPr>
                <w:rFonts w:cs="Arial"/>
                <w:b/>
                <w:color w:val="FFFFFF"/>
                <w:szCs w:val="20"/>
              </w:rPr>
              <w:t>’</w:t>
            </w:r>
          </w:p>
        </w:tc>
      </w:tr>
      <w:tr w:rsidRPr="00BB012D" w:rsidR="002E0202" w:rsidTr="000431C2" w14:paraId="4BE0425A" w14:textId="77777777">
        <w:trPr>
          <w:trHeight w:val="372"/>
        </w:trPr>
        <w:tc>
          <w:tcPr>
            <w:tcW w:w="2584" w:type="dxa"/>
            <w:shd w:val="clear" w:color="auto" w:fill="7F7F7F"/>
            <w:vAlign w:val="center"/>
          </w:tcPr>
          <w:p w:rsidRPr="00A56599" w:rsidR="002E0202" w:rsidP="000431C2" w:rsidRDefault="002E0202" w14:paraId="14B84177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/>
            <w:vAlign w:val="center"/>
          </w:tcPr>
          <w:p w:rsidRPr="00A56599" w:rsidR="002E0202" w:rsidP="000431C2" w:rsidRDefault="002E0202" w14:paraId="7BB43849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Pr="00FA7BEB" w:rsidR="002E0202" w:rsidTr="000431C2" w14:paraId="17FF6FE6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524491" w:rsidR="002E0202" w:rsidP="000431C2" w:rsidRDefault="00D92EB7" w14:paraId="755E5E05" w14:textId="1E9D333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Better Life Index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Pr="00524491" w:rsidR="002E0202" w:rsidP="000431C2" w:rsidRDefault="002E0202" w14:paraId="6E88FA83" w14:textId="2A178E32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Pr="00FA7BEB" w:rsidR="002E0202" w:rsidTr="000431C2" w14:paraId="3EB87C2C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524491" w:rsidR="002E0202" w:rsidP="000431C2" w:rsidRDefault="00D92EB7" w14:paraId="3D748B38" w14:textId="189E82C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Bruto Nationaal Product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Pr="00524491" w:rsidR="002E0202" w:rsidP="000431C2" w:rsidRDefault="002E0202" w14:paraId="10F91572" w14:textId="2A7AD9F8">
            <w:pPr>
              <w:pStyle w:val="Geenafstand"/>
              <w:numPr>
                <w:ilvl w:val="0"/>
                <w:numId w:val="34"/>
              </w:numPr>
            </w:pPr>
          </w:p>
        </w:tc>
      </w:tr>
      <w:tr w:rsidRPr="00FA7BEB" w:rsidR="002E0202" w:rsidTr="000431C2" w14:paraId="68AF0A58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FA7BEB" w:rsidR="002E0202" w:rsidP="000431C2" w:rsidRDefault="002E0202" w14:paraId="468081F2" w14:textId="4D5CCEB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Pr="0006414A" w:rsidR="002E0202" w:rsidP="000431C2" w:rsidRDefault="002E0202" w14:paraId="2519C533" w14:textId="2A7B0ADF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Pr="00FA7BEB" w:rsidR="002E0202" w:rsidTr="000431C2" w14:paraId="35164EB8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06414A" w:rsidR="002E0202" w:rsidP="000431C2" w:rsidRDefault="002E0202" w14:paraId="1E2CC37D" w14:textId="0C0277C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Pr="00524491" w:rsidR="002E0202" w:rsidP="000431C2" w:rsidRDefault="002E0202" w14:paraId="5B1AFAD9" w14:textId="45092CA4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</w:tbl>
    <w:p w:rsidR="002E0202" w:rsidP="00A56599" w:rsidRDefault="002E0202" w14:paraId="0E4E01E1" w14:textId="4A333A0C">
      <w:pPr>
        <w:pStyle w:val="Geenafstand"/>
        <w:rPr>
          <w:lang w:eastAsia="nl-NL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Pr="00BB012D" w:rsidR="002E0202" w:rsidTr="73A8564D" w14:paraId="224DCF3C" w14:textId="77777777">
        <w:trPr>
          <w:trHeight w:val="372"/>
        </w:trPr>
        <w:tc>
          <w:tcPr>
            <w:tcW w:w="9719" w:type="dxa"/>
            <w:gridSpan w:val="2"/>
            <w:shd w:val="clear" w:color="auto" w:fill="7F7F7F" w:themeFill="text1" w:themeFillTint="80"/>
            <w:tcMar/>
            <w:vAlign w:val="center"/>
          </w:tcPr>
          <w:p w:rsidRPr="00A56599" w:rsidR="002E0202" w:rsidP="000431C2" w:rsidRDefault="002E0202" w14:paraId="7762BF32" w14:textId="2362DA8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>
              <w:rPr>
                <w:rFonts w:cs="Arial"/>
                <w:b/>
                <w:color w:val="FFFFFF"/>
                <w:szCs w:val="20"/>
              </w:rPr>
              <w:t>‘</w:t>
            </w:r>
            <w:r>
              <w:rPr>
                <w:rFonts w:cs="Arial"/>
                <w:b/>
                <w:color w:val="FFFFFF"/>
                <w:szCs w:val="20"/>
              </w:rPr>
              <w:t>Duurzame stedelijke ontwikkelingen</w:t>
            </w:r>
            <w:r>
              <w:rPr>
                <w:rFonts w:cs="Arial"/>
                <w:b/>
                <w:color w:val="FFFFFF"/>
                <w:szCs w:val="20"/>
              </w:rPr>
              <w:t>’</w:t>
            </w:r>
          </w:p>
        </w:tc>
      </w:tr>
      <w:tr w:rsidRPr="00BB012D" w:rsidR="002E0202" w:rsidTr="73A8564D" w14:paraId="5260AB42" w14:textId="77777777">
        <w:trPr>
          <w:trHeight w:val="372"/>
        </w:trPr>
        <w:tc>
          <w:tcPr>
            <w:tcW w:w="2584" w:type="dxa"/>
            <w:shd w:val="clear" w:color="auto" w:fill="7F7F7F" w:themeFill="text1" w:themeFillTint="80"/>
            <w:tcMar/>
            <w:vAlign w:val="center"/>
          </w:tcPr>
          <w:p w:rsidRPr="00A56599" w:rsidR="002E0202" w:rsidP="000431C2" w:rsidRDefault="002E0202" w14:paraId="1E140432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 w:themeFill="text1" w:themeFillTint="80"/>
            <w:tcMar/>
            <w:vAlign w:val="center"/>
          </w:tcPr>
          <w:p w:rsidRPr="00A56599" w:rsidR="002E0202" w:rsidP="000431C2" w:rsidRDefault="002E0202" w14:paraId="00F1AC03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Pr="00FA7BEB" w:rsidR="00DC5A8B" w:rsidTr="73A8564D" w14:paraId="5B8C073E" w14:textId="77777777">
        <w:trPr>
          <w:trHeight w:val="350"/>
        </w:trPr>
        <w:tc>
          <w:tcPr>
            <w:tcW w:w="2584" w:type="dxa"/>
            <w:shd w:val="clear" w:color="auto" w:fill="E2EFD9" w:themeFill="accent6" w:themeFillTint="33"/>
            <w:tcMar/>
            <w:vAlign w:val="center"/>
          </w:tcPr>
          <w:p w:rsidRPr="00524491" w:rsidR="00DC5A8B" w:rsidP="00DC5A8B" w:rsidRDefault="00DC5A8B" w14:paraId="667BEBAB" w14:textId="6EF7CE2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</w:rPr>
              <w:t>Stedelijke ontwikkeling</w:t>
            </w:r>
          </w:p>
        </w:tc>
        <w:tc>
          <w:tcPr>
            <w:tcW w:w="7135" w:type="dxa"/>
            <w:shd w:val="clear" w:color="auto" w:fill="auto"/>
            <w:tcMar/>
            <w:vAlign w:val="center"/>
          </w:tcPr>
          <w:p w:rsidRPr="00524491" w:rsidR="00DC5A8B" w:rsidP="00DC5A8B" w:rsidRDefault="00DC5A8B" w14:paraId="5E2C10C4" w14:textId="33ACFDCC">
            <w:pPr>
              <w:pStyle w:val="Geenafstand"/>
              <w:numPr>
                <w:ilvl w:val="0"/>
                <w:numId w:val="34"/>
              </w:numPr>
            </w:pPr>
            <w:r>
              <w:rPr>
                <w:rFonts w:cs="Arial"/>
                <w:szCs w:val="20"/>
              </w:rPr>
              <w:t>O</w:t>
            </w:r>
            <w:r w:rsidRPr="003A30D7">
              <w:rPr>
                <w:rFonts w:cs="Arial"/>
                <w:szCs w:val="20"/>
              </w:rPr>
              <w:t>ntwikkelingen</w:t>
            </w:r>
            <w:r>
              <w:rPr>
                <w:rFonts w:cs="Arial"/>
                <w:szCs w:val="20"/>
              </w:rPr>
              <w:t xml:space="preserve"> die</w:t>
            </w:r>
            <w:r w:rsidRPr="003A30D7">
              <w:rPr>
                <w:rFonts w:cs="Arial"/>
                <w:szCs w:val="20"/>
              </w:rPr>
              <w:t xml:space="preserve"> ten grondslag liggen aan de verstedelijking</w:t>
            </w:r>
          </w:p>
        </w:tc>
      </w:tr>
      <w:tr w:rsidRPr="00FA7BEB" w:rsidR="00DC5A8B" w:rsidTr="73A8564D" w14:paraId="523F1A27" w14:textId="77777777">
        <w:trPr>
          <w:trHeight w:val="350"/>
        </w:trPr>
        <w:tc>
          <w:tcPr>
            <w:tcW w:w="2584" w:type="dxa"/>
            <w:shd w:val="clear" w:color="auto" w:fill="E2EFD9" w:themeFill="accent6" w:themeFillTint="33"/>
            <w:tcMar/>
            <w:vAlign w:val="center"/>
          </w:tcPr>
          <w:p w:rsidRPr="00FA7BEB" w:rsidR="00DC5A8B" w:rsidP="00DC5A8B" w:rsidRDefault="00DC5A8B" w14:paraId="25FEBFC6" w14:textId="0E913B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Omgevingsvisie</w:t>
            </w:r>
          </w:p>
        </w:tc>
        <w:tc>
          <w:tcPr>
            <w:tcW w:w="7135" w:type="dxa"/>
            <w:shd w:val="clear" w:color="auto" w:fill="auto"/>
            <w:tcMar/>
            <w:vAlign w:val="center"/>
          </w:tcPr>
          <w:p w:rsidRPr="0006414A" w:rsidR="00DC5A8B" w:rsidP="00DC5A8B" w:rsidRDefault="00DC5A8B" w14:paraId="509DD69D" w14:textId="7497EC6F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Toepassing en functie omgevingsvisie</w:t>
            </w:r>
          </w:p>
        </w:tc>
      </w:tr>
      <w:tr w:rsidRPr="00FA7BEB" w:rsidR="00DC5A8B" w:rsidTr="73A8564D" w14:paraId="55B3A353" w14:textId="77777777">
        <w:trPr>
          <w:trHeight w:val="350"/>
        </w:trPr>
        <w:tc>
          <w:tcPr>
            <w:tcW w:w="2584" w:type="dxa"/>
            <w:shd w:val="clear" w:color="auto" w:fill="E2EFD9" w:themeFill="accent6" w:themeFillTint="33"/>
            <w:tcMar/>
            <w:vAlign w:val="center"/>
          </w:tcPr>
          <w:p w:rsidRPr="0006414A" w:rsidR="00DC5A8B" w:rsidP="73A8564D" w:rsidRDefault="00DC5A8B" w14:paraId="0B717541" w14:textId="5FA86D49">
            <w:pPr>
              <w:pStyle w:val="Lijstalinea"/>
              <w:numPr>
                <w:ilvl w:val="0"/>
                <w:numId w:val="35"/>
              </w:numPr>
              <w:spacing w:before="40" w:after="40"/>
              <w:rPr>
                <w:rFonts w:ascii="Arial" w:hAnsi="Arial" w:eastAsia="Arial" w:cs="Arial"/>
                <w:sz w:val="20"/>
                <w:szCs w:val="20"/>
              </w:rPr>
            </w:pPr>
            <w:r w:rsidRPr="73A8564D" w:rsidR="11A55462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Klimaatadaptatie</w:t>
            </w:r>
          </w:p>
          <w:p w:rsidRPr="0006414A" w:rsidR="00DC5A8B" w:rsidP="73A8564D" w:rsidRDefault="00DC5A8B" w14:paraId="1BBA019E" w14:textId="3DF6A2C5">
            <w:pPr>
              <w:pStyle w:val="Lijstalinea"/>
              <w:numPr>
                <w:ilvl w:val="0"/>
                <w:numId w:val="35"/>
              </w:numPr>
              <w:spacing w:before="40" w:after="40"/>
              <w:rPr>
                <w:rFonts w:ascii="Arial" w:hAnsi="Arial" w:eastAsia="Arial" w:cs="Arial"/>
                <w:sz w:val="20"/>
                <w:szCs w:val="20"/>
              </w:rPr>
            </w:pPr>
            <w:r w:rsidRPr="73A8564D" w:rsidR="11A55462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Natuurinclusief bouwen</w:t>
            </w:r>
          </w:p>
          <w:p w:rsidRPr="0006414A" w:rsidR="00DC5A8B" w:rsidP="73A8564D" w:rsidRDefault="00DC5A8B" w14:paraId="0F0DD9A2" w14:textId="729D4BE4">
            <w:pPr>
              <w:pStyle w:val="Lijstalinea"/>
              <w:numPr>
                <w:ilvl w:val="0"/>
                <w:numId w:val="35"/>
              </w:numPr>
              <w:spacing w:before="40" w:after="40"/>
              <w:rPr>
                <w:rFonts w:ascii="Arial" w:hAnsi="Arial" w:eastAsia="Arial" w:cs="Arial"/>
                <w:sz w:val="20"/>
                <w:szCs w:val="20"/>
              </w:rPr>
            </w:pPr>
            <w:r w:rsidRPr="73A8564D" w:rsidR="11A55462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Biodiversiteit</w:t>
            </w:r>
          </w:p>
          <w:p w:rsidRPr="0006414A" w:rsidR="00DC5A8B" w:rsidP="73A8564D" w:rsidRDefault="00DC5A8B" w14:paraId="4C632BF3" w14:textId="0FD0D64A">
            <w:pPr>
              <w:pStyle w:val="Lijstalinea"/>
              <w:numPr>
                <w:ilvl w:val="0"/>
                <w:numId w:val="35"/>
              </w:numPr>
              <w:spacing w:before="40" w:after="40"/>
              <w:rPr>
                <w:sz w:val="20"/>
                <w:szCs w:val="20"/>
              </w:rPr>
            </w:pPr>
            <w:r w:rsidRPr="73A8564D" w:rsidR="11A55462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Circulaire stad:</w:t>
            </w:r>
          </w:p>
          <w:p w:rsidRPr="0006414A" w:rsidR="00DC5A8B" w:rsidP="73A8564D" w:rsidRDefault="00DC5A8B" w14:paraId="59DB3131" w14:textId="26564EC2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35" w:type="dxa"/>
            <w:shd w:val="clear" w:color="auto" w:fill="auto"/>
            <w:tcMar/>
            <w:vAlign w:val="center"/>
          </w:tcPr>
          <w:p w:rsidRPr="00524491" w:rsidR="00DC5A8B" w:rsidP="00DC5A8B" w:rsidRDefault="00DC5A8B" w14:paraId="64601933" w14:textId="54EFC891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</w:tbl>
    <w:p w:rsidR="002E0202" w:rsidP="00A56599" w:rsidRDefault="002E0202" w14:paraId="2A46C0E4" w14:textId="2265A2F1">
      <w:pPr>
        <w:pStyle w:val="Geenafstand"/>
        <w:rPr>
          <w:lang w:eastAsia="nl-NL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Pr="00BB012D" w:rsidR="002E0202" w:rsidTr="000431C2" w14:paraId="3D95B25D" w14:textId="77777777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:rsidRPr="00A56599" w:rsidR="002E0202" w:rsidP="000431C2" w:rsidRDefault="002E0202" w14:paraId="2544058D" w14:textId="430C84A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>
              <w:rPr>
                <w:rFonts w:cs="Arial"/>
                <w:b/>
                <w:color w:val="FFFFFF"/>
                <w:szCs w:val="20"/>
              </w:rPr>
              <w:t>‘</w:t>
            </w:r>
            <w:r>
              <w:rPr>
                <w:rFonts w:cs="Arial"/>
                <w:b/>
                <w:color w:val="FFFFFF"/>
                <w:szCs w:val="20"/>
              </w:rPr>
              <w:t>SDGs</w:t>
            </w:r>
            <w:r>
              <w:rPr>
                <w:rFonts w:cs="Arial"/>
                <w:b/>
                <w:color w:val="FFFFFF"/>
                <w:szCs w:val="20"/>
              </w:rPr>
              <w:t>’</w:t>
            </w:r>
          </w:p>
        </w:tc>
      </w:tr>
      <w:tr w:rsidRPr="00BB012D" w:rsidR="002E0202" w:rsidTr="000431C2" w14:paraId="1777425E" w14:textId="77777777">
        <w:trPr>
          <w:trHeight w:val="372"/>
        </w:trPr>
        <w:tc>
          <w:tcPr>
            <w:tcW w:w="2584" w:type="dxa"/>
            <w:shd w:val="clear" w:color="auto" w:fill="7F7F7F"/>
            <w:vAlign w:val="center"/>
          </w:tcPr>
          <w:p w:rsidRPr="00A56599" w:rsidR="002E0202" w:rsidP="000431C2" w:rsidRDefault="002E0202" w14:paraId="32E85FD8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/>
            <w:vAlign w:val="center"/>
          </w:tcPr>
          <w:p w:rsidRPr="00A56599" w:rsidR="002E0202" w:rsidP="000431C2" w:rsidRDefault="002E0202" w14:paraId="17B1B4F1" w14:textId="7777777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Pr="00FA7BEB" w:rsidR="00025100" w:rsidTr="000431C2" w14:paraId="4A85B5D5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524491" w:rsidR="00025100" w:rsidP="00025100" w:rsidRDefault="00025100" w14:paraId="5539C832" w14:textId="08E1D12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Sustainable Development Goals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Pr="00524491" w:rsidR="00025100" w:rsidP="00025100" w:rsidRDefault="00025100" w14:paraId="27322A19" w14:textId="5A219CC2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 xml:space="preserve">17 SDG’s en onderliggende kernwaardes </w:t>
            </w:r>
          </w:p>
        </w:tc>
      </w:tr>
      <w:tr w:rsidRPr="00FA7BEB" w:rsidR="00025100" w:rsidTr="000431C2" w14:paraId="62B992CD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524491" w:rsidR="00025100" w:rsidP="00025100" w:rsidRDefault="00025100" w14:paraId="069D816D" w14:textId="3D2D1E5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Pr="00524491" w:rsidR="00025100" w:rsidP="00025100" w:rsidRDefault="00025100" w14:paraId="75308DB7" w14:textId="0F0E9314">
            <w:pPr>
              <w:pStyle w:val="Geenafstand"/>
              <w:numPr>
                <w:ilvl w:val="0"/>
                <w:numId w:val="34"/>
              </w:numPr>
            </w:pPr>
          </w:p>
        </w:tc>
      </w:tr>
      <w:tr w:rsidRPr="00FA7BEB" w:rsidR="00025100" w:rsidTr="000431C2" w14:paraId="33724D4B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FA7BEB" w:rsidR="00025100" w:rsidP="00025100" w:rsidRDefault="00025100" w14:paraId="04419CEA" w14:textId="359E692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Pr="0006414A" w:rsidR="00025100" w:rsidP="00025100" w:rsidRDefault="00025100" w14:paraId="4E768251" w14:textId="17766F74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Pr="00FA7BEB" w:rsidR="00025100" w:rsidTr="000431C2" w14:paraId="1C071FB3" w14:textId="77777777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:rsidRPr="0006414A" w:rsidR="00025100" w:rsidP="00025100" w:rsidRDefault="00025100" w14:paraId="430C175A" w14:textId="03E52D4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7135" w:type="dxa"/>
            <w:shd w:val="clear" w:color="auto" w:fill="auto"/>
            <w:vAlign w:val="center"/>
          </w:tcPr>
          <w:p w:rsidRPr="00524491" w:rsidR="00025100" w:rsidP="00025100" w:rsidRDefault="00025100" w14:paraId="19458B8B" w14:textId="5D50E81B">
            <w:pPr>
              <w:pStyle w:val="Geenafstand"/>
              <w:numPr>
                <w:ilvl w:val="0"/>
                <w:numId w:val="34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</w:tbl>
    <w:p w:rsidRPr="00A56599" w:rsidR="002E0202" w:rsidP="00A56599" w:rsidRDefault="002E0202" w14:paraId="3028B8BD" w14:textId="77777777">
      <w:pPr>
        <w:pStyle w:val="Geenafstand"/>
        <w:rPr>
          <w:lang w:eastAsia="nl-NL"/>
        </w:rPr>
      </w:pPr>
    </w:p>
    <w:sectPr w:rsidRPr="00A56599" w:rsidR="002E0202" w:rsidSect="00637E41">
      <w:footerReference w:type="default" r:id="rId10"/>
      <w:pgSz w:w="11906" w:h="16838" w:orient="portrait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6162" w:rsidP="00947598" w:rsidRDefault="00DD6162" w14:paraId="7D5F8331" w14:textId="77777777">
      <w:pPr>
        <w:spacing w:after="0" w:line="240" w:lineRule="auto"/>
      </w:pPr>
      <w:r>
        <w:separator/>
      </w:r>
    </w:p>
  </w:endnote>
  <w:endnote w:type="continuationSeparator" w:id="0">
    <w:p w:rsidR="00DD6162" w:rsidP="00947598" w:rsidRDefault="00DD6162" w14:paraId="286F1CF1" w14:textId="77777777">
      <w:pPr>
        <w:spacing w:after="0" w:line="240" w:lineRule="auto"/>
      </w:pPr>
      <w:r>
        <w:continuationSeparator/>
      </w:r>
    </w:p>
  </w:endnote>
  <w:endnote w:type="continuationNotice" w:id="1">
    <w:p w:rsidR="00DD6162" w:rsidRDefault="00DD6162" w14:paraId="6753D4B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7C9B" w:rsidRDefault="005C7C9B" w14:paraId="735BE780" w14:textId="77777777">
    <w:pPr>
      <w:pStyle w:val="Voettekst"/>
    </w:pPr>
    <w:r>
      <w:t xml:space="preserve">Schooljaar </w:t>
    </w:r>
    <w:r w:rsidR="003A30D7">
      <w:t>2018/2019</w:t>
    </w:r>
    <w:r>
      <w:tab/>
    </w:r>
    <w:r>
      <w:tab/>
    </w:r>
    <w:r>
      <w:t xml:space="preserve">IBS </w:t>
    </w:r>
    <w:r w:rsidR="003A30D7">
      <w:t>De stad van de toekomst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6162" w:rsidP="00947598" w:rsidRDefault="00DD6162" w14:paraId="3543CD4F" w14:textId="77777777">
      <w:pPr>
        <w:spacing w:after="0" w:line="240" w:lineRule="auto"/>
      </w:pPr>
      <w:r>
        <w:separator/>
      </w:r>
    </w:p>
  </w:footnote>
  <w:footnote w:type="continuationSeparator" w:id="0">
    <w:p w:rsidR="00DD6162" w:rsidP="00947598" w:rsidRDefault="00DD6162" w14:paraId="6FA931FE" w14:textId="77777777">
      <w:pPr>
        <w:spacing w:after="0" w:line="240" w:lineRule="auto"/>
      </w:pPr>
      <w:r>
        <w:continuationSeparator/>
      </w:r>
    </w:p>
  </w:footnote>
  <w:footnote w:type="continuationNotice" w:id="1">
    <w:p w:rsidR="00DD6162" w:rsidRDefault="00DD6162" w14:paraId="34BFE6B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0B0630"/>
    <w:multiLevelType w:val="hybridMultilevel"/>
    <w:tmpl w:val="0180FD38"/>
    <w:lvl w:ilvl="0" w:tplc="0032F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E1E8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A826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95AE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37E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A1C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724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B483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520C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69589F"/>
    <w:multiLevelType w:val="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5" w15:restartNumberingAfterBreak="0">
    <w:nsid w:val="100071C0"/>
    <w:multiLevelType w:val="hybridMultilevel"/>
    <w:tmpl w:val="5A98CFDA"/>
    <w:lvl w:ilvl="0" w:tplc="7084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8664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080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DB8D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4F84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808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6FA5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1541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DEAB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060CD1"/>
    <w:multiLevelType w:val="hybridMultilevel"/>
    <w:tmpl w:val="E4E61028"/>
    <w:lvl w:ilvl="0" w:tplc="48E84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B224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44A8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88E4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D60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AA8A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300A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2CA5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AB0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33AB5D5F"/>
    <w:multiLevelType w:val="hybridMultilevel"/>
    <w:tmpl w:val="792E5C40"/>
    <w:lvl w:ilvl="0" w:tplc="9964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5807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1C2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45C9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C04F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8FA7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198D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F4F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EC4E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33FD28C9"/>
    <w:multiLevelType w:val="hybridMultilevel"/>
    <w:tmpl w:val="DFF8ED7A"/>
    <w:lvl w:ilvl="0" w:tplc="163EB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8962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AE4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026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CFEC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21CD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B40E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014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154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354310FD"/>
    <w:multiLevelType w:val="hybrid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hint="default" w:ascii="Courier New" w:hAnsi="Courier New" w:cs="Courier New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hint="default" w:ascii="Wingdings" w:hAnsi="Wingdings"/>
      </w:rPr>
    </w:lvl>
  </w:abstractNum>
  <w:abstractNum w:abstractNumId="13" w15:restartNumberingAfterBreak="0">
    <w:nsid w:val="3DF231B4"/>
    <w:multiLevelType w:val="hybridMultilevel"/>
    <w:tmpl w:val="2C8A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EF1607F"/>
    <w:multiLevelType w:val="hybridMultilevel"/>
    <w:tmpl w:val="7E0C386A"/>
    <w:lvl w:ilvl="0" w:tplc="B76C4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3C2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67C9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736E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EDE9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17CD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C2C3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DF0A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DE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6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7" w15:restartNumberingAfterBreak="0">
    <w:nsid w:val="474D0ABE"/>
    <w:multiLevelType w:val="hybridMultilevel"/>
    <w:tmpl w:val="9D98794C"/>
    <w:lvl w:ilvl="0" w:tplc="BAF8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71E2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5D6C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2B6E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5A4A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0043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0082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0E0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422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D403C1"/>
    <w:multiLevelType w:val="hybridMultilevel"/>
    <w:tmpl w:val="431CD504"/>
    <w:lvl w:ilvl="0" w:tplc="83C6A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7126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7D01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BF40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DCE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2C6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A06A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A02C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ECD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4EF967A3"/>
    <w:multiLevelType w:val="hybridMultilevel"/>
    <w:tmpl w:val="620E1A94"/>
    <w:lvl w:ilvl="0" w:tplc="08DE9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E4AA6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11E1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D38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53E4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116C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6244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02C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3D6D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64BF3806"/>
    <w:multiLevelType w:val="hybridMultilevel"/>
    <w:tmpl w:val="1B5AC8A8"/>
    <w:lvl w:ilvl="0" w:tplc="3E1880F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hint="default" w:ascii="Wingdings" w:hAnsi="Wingdings"/>
      </w:rPr>
    </w:lvl>
  </w:abstractNum>
  <w:abstractNum w:abstractNumId="25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6" w15:restartNumberingAfterBreak="0">
    <w:nsid w:val="67B135E3"/>
    <w:multiLevelType w:val="hybridMultilevel"/>
    <w:tmpl w:val="AECA303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9" w15:restartNumberingAfterBreak="0">
    <w:nsid w:val="7444294B"/>
    <w:multiLevelType w:val="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726360D"/>
    <w:multiLevelType w:val="hybridMultilevel"/>
    <w:tmpl w:val="AB14A02A"/>
    <w:lvl w:ilvl="0" w:tplc="197A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E166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856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72C4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D02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7928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2BE0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1F2D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2302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3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hint="default" w:ascii="Courier New" w:hAnsi="Courier New" w:cs="Courier New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hint="default" w:ascii="Wingdings" w:hAnsi="Wingdings"/>
      </w:rPr>
    </w:lvl>
  </w:abstractNum>
  <w:num w:numId="35">
    <w:abstractNumId w:val="34"/>
  </w:num>
  <w:num w:numId="1">
    <w:abstractNumId w:val="31"/>
  </w:num>
  <w:num w:numId="2">
    <w:abstractNumId w:val="27"/>
  </w:num>
  <w:num w:numId="3">
    <w:abstractNumId w:val="19"/>
  </w:num>
  <w:num w:numId="4">
    <w:abstractNumId w:val="11"/>
  </w:num>
  <w:num w:numId="5">
    <w:abstractNumId w:val="33"/>
  </w:num>
  <w:num w:numId="6">
    <w:abstractNumId w:val="12"/>
  </w:num>
  <w:num w:numId="7">
    <w:abstractNumId w:val="24"/>
  </w:num>
  <w:num w:numId="8">
    <w:abstractNumId w:val="20"/>
  </w:num>
  <w:num w:numId="9">
    <w:abstractNumId w:val="2"/>
  </w:num>
  <w:num w:numId="10">
    <w:abstractNumId w:val="6"/>
  </w:num>
  <w:num w:numId="11">
    <w:abstractNumId w:val="16"/>
  </w:num>
  <w:num w:numId="12">
    <w:abstractNumId w:val="4"/>
  </w:num>
  <w:num w:numId="13">
    <w:abstractNumId w:val="25"/>
  </w:num>
  <w:num w:numId="14">
    <w:abstractNumId w:val="32"/>
  </w:num>
  <w:num w:numId="15">
    <w:abstractNumId w:val="29"/>
  </w:num>
  <w:num w:numId="16">
    <w:abstractNumId w:val="18"/>
  </w:num>
  <w:num w:numId="17">
    <w:abstractNumId w:val="15"/>
  </w:num>
  <w:num w:numId="18">
    <w:abstractNumId w:val="0"/>
  </w:num>
  <w:num w:numId="19">
    <w:abstractNumId w:val="28"/>
  </w:num>
  <w:num w:numId="20">
    <w:abstractNumId w:val="7"/>
  </w:num>
  <w:num w:numId="21">
    <w:abstractNumId w:val="3"/>
  </w:num>
  <w:num w:numId="22">
    <w:abstractNumId w:val="8"/>
  </w:num>
  <w:num w:numId="23">
    <w:abstractNumId w:val="17"/>
  </w:num>
  <w:num w:numId="24">
    <w:abstractNumId w:val="1"/>
  </w:num>
  <w:num w:numId="25">
    <w:abstractNumId w:val="9"/>
  </w:num>
  <w:num w:numId="26">
    <w:abstractNumId w:val="30"/>
  </w:num>
  <w:num w:numId="27">
    <w:abstractNumId w:val="10"/>
  </w:num>
  <w:num w:numId="28">
    <w:abstractNumId w:val="21"/>
  </w:num>
  <w:num w:numId="29">
    <w:abstractNumId w:val="13"/>
  </w:num>
  <w:num w:numId="30">
    <w:abstractNumId w:val="14"/>
  </w:num>
  <w:num w:numId="31">
    <w:abstractNumId w:val="5"/>
  </w:num>
  <w:num w:numId="32">
    <w:abstractNumId w:val="22"/>
  </w:num>
  <w:num w:numId="33">
    <w:abstractNumId w:val="23"/>
  </w:num>
  <w:num w:numId="34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25100"/>
    <w:rsid w:val="0006414A"/>
    <w:rsid w:val="00072192"/>
    <w:rsid w:val="00074DB6"/>
    <w:rsid w:val="00076C1B"/>
    <w:rsid w:val="00097D1B"/>
    <w:rsid w:val="000B6C9F"/>
    <w:rsid w:val="00100304"/>
    <w:rsid w:val="00110EE4"/>
    <w:rsid w:val="00115284"/>
    <w:rsid w:val="001906F8"/>
    <w:rsid w:val="0019334F"/>
    <w:rsid w:val="001D22B0"/>
    <w:rsid w:val="001D3039"/>
    <w:rsid w:val="001F54C4"/>
    <w:rsid w:val="00213B55"/>
    <w:rsid w:val="002D2448"/>
    <w:rsid w:val="002D35D2"/>
    <w:rsid w:val="002E0202"/>
    <w:rsid w:val="0030603A"/>
    <w:rsid w:val="003315AD"/>
    <w:rsid w:val="00334A31"/>
    <w:rsid w:val="00393F5E"/>
    <w:rsid w:val="003A30D7"/>
    <w:rsid w:val="003A6F7F"/>
    <w:rsid w:val="003B0C7B"/>
    <w:rsid w:val="003F6FF7"/>
    <w:rsid w:val="0042553A"/>
    <w:rsid w:val="004371E5"/>
    <w:rsid w:val="00476081"/>
    <w:rsid w:val="0048584C"/>
    <w:rsid w:val="004B644F"/>
    <w:rsid w:val="004F03C6"/>
    <w:rsid w:val="00506BF8"/>
    <w:rsid w:val="0052432F"/>
    <w:rsid w:val="00524491"/>
    <w:rsid w:val="0054499A"/>
    <w:rsid w:val="00575914"/>
    <w:rsid w:val="0058386E"/>
    <w:rsid w:val="005B7106"/>
    <w:rsid w:val="005C7C9B"/>
    <w:rsid w:val="006006F5"/>
    <w:rsid w:val="00602801"/>
    <w:rsid w:val="00603785"/>
    <w:rsid w:val="0060471D"/>
    <w:rsid w:val="00637E41"/>
    <w:rsid w:val="0067714D"/>
    <w:rsid w:val="006A5A08"/>
    <w:rsid w:val="006B3F6F"/>
    <w:rsid w:val="006E53BE"/>
    <w:rsid w:val="007054E8"/>
    <w:rsid w:val="0075455E"/>
    <w:rsid w:val="00771107"/>
    <w:rsid w:val="007A241A"/>
    <w:rsid w:val="007B7E66"/>
    <w:rsid w:val="007C2734"/>
    <w:rsid w:val="007C3972"/>
    <w:rsid w:val="007D1B6F"/>
    <w:rsid w:val="007F38B1"/>
    <w:rsid w:val="00803582"/>
    <w:rsid w:val="00837217"/>
    <w:rsid w:val="00883492"/>
    <w:rsid w:val="008966CC"/>
    <w:rsid w:val="008E2556"/>
    <w:rsid w:val="008E560C"/>
    <w:rsid w:val="008F1A3F"/>
    <w:rsid w:val="008F5640"/>
    <w:rsid w:val="00913A73"/>
    <w:rsid w:val="00920A81"/>
    <w:rsid w:val="00925325"/>
    <w:rsid w:val="00947598"/>
    <w:rsid w:val="00997D7D"/>
    <w:rsid w:val="009B4178"/>
    <w:rsid w:val="009D6484"/>
    <w:rsid w:val="009E2403"/>
    <w:rsid w:val="009E7E90"/>
    <w:rsid w:val="009F6B95"/>
    <w:rsid w:val="00A15873"/>
    <w:rsid w:val="00A55ED4"/>
    <w:rsid w:val="00A56599"/>
    <w:rsid w:val="00A601A1"/>
    <w:rsid w:val="00A740FA"/>
    <w:rsid w:val="00A86518"/>
    <w:rsid w:val="00A915B9"/>
    <w:rsid w:val="00AB1C9B"/>
    <w:rsid w:val="00AB745B"/>
    <w:rsid w:val="00AC59B9"/>
    <w:rsid w:val="00AF0DC6"/>
    <w:rsid w:val="00B274B5"/>
    <w:rsid w:val="00B46D41"/>
    <w:rsid w:val="00B56DDB"/>
    <w:rsid w:val="00B712A6"/>
    <w:rsid w:val="00B76513"/>
    <w:rsid w:val="00BA2248"/>
    <w:rsid w:val="00BB012D"/>
    <w:rsid w:val="00C50D28"/>
    <w:rsid w:val="00CA23E2"/>
    <w:rsid w:val="00CB54DB"/>
    <w:rsid w:val="00CC0F9A"/>
    <w:rsid w:val="00CD6DFA"/>
    <w:rsid w:val="00D15B5A"/>
    <w:rsid w:val="00D20DA1"/>
    <w:rsid w:val="00D4264E"/>
    <w:rsid w:val="00D603C6"/>
    <w:rsid w:val="00D84DCF"/>
    <w:rsid w:val="00D92EB7"/>
    <w:rsid w:val="00DB36AE"/>
    <w:rsid w:val="00DB4AE9"/>
    <w:rsid w:val="00DB5F36"/>
    <w:rsid w:val="00DC5A8B"/>
    <w:rsid w:val="00DD6162"/>
    <w:rsid w:val="00DF30E0"/>
    <w:rsid w:val="00DF6A98"/>
    <w:rsid w:val="00E220FB"/>
    <w:rsid w:val="00E347CA"/>
    <w:rsid w:val="00E358C9"/>
    <w:rsid w:val="00E46702"/>
    <w:rsid w:val="00F0794F"/>
    <w:rsid w:val="00F17EC3"/>
    <w:rsid w:val="00F565F5"/>
    <w:rsid w:val="00F64BA7"/>
    <w:rsid w:val="00FA19A3"/>
    <w:rsid w:val="00FA7BEB"/>
    <w:rsid w:val="00FF0826"/>
    <w:rsid w:val="00FF2837"/>
    <w:rsid w:val="00FF6B7C"/>
    <w:rsid w:val="11A55462"/>
    <w:rsid w:val="489E9DA0"/>
    <w:rsid w:val="73A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A1F9"/>
  <w15:chartTrackingRefBased/>
  <w15:docId w15:val="{DCE11EA0-65B6-4EBB-AA1C-A84EE36118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hAnsi="Calibri Light" w:eastAsia="Times New Roman"/>
      <w:color w:val="2E74B5"/>
      <w:sz w:val="26"/>
      <w:szCs w:val="26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hAnsi="Calibri Light" w:eastAsia="Times New Roman"/>
      <w:spacing w:val="-10"/>
      <w:kern w:val="28"/>
      <w:sz w:val="56"/>
      <w:szCs w:val="56"/>
    </w:rPr>
  </w:style>
  <w:style w:type="character" w:styleId="TitelChar" w:customStyle="1">
    <w:name w:val="Titel Char"/>
    <w:link w:val="Titel"/>
    <w:uiPriority w:val="10"/>
    <w:rsid w:val="00334A31"/>
    <w:rPr>
      <w:rFonts w:ascii="Calibri Light" w:hAnsi="Calibri Light" w:eastAsia="Times New Roman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p2Char" w:customStyle="1">
    <w:name w:val="Kop 2 Char"/>
    <w:link w:val="Kop2"/>
    <w:rsid w:val="003A6F7F"/>
    <w:rPr>
      <w:rFonts w:ascii="Calibri Light" w:hAnsi="Calibri Light" w:eastAsia="Times New Roman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bundeltitel" w:customStyle="1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28104-336f-447d-946e-e305ac2bcd47">
      <UserInfo>
        <DisplayName>Thomas Noordeloos</DisplayName>
        <AccountId>17</AccountId>
        <AccountType/>
      </UserInfo>
      <UserInfo>
        <DisplayName>Stijn Weijermars</DisplayName>
        <AccountId>28</AccountId>
        <AccountType/>
      </UserInfo>
      <UserInfo>
        <DisplayName>Pascalle Cup</DisplayName>
        <AccountId>48</AccountId>
        <AccountType/>
      </UserInfo>
      <UserInfo>
        <DisplayName>Mariska de Rouw</DisplayName>
        <AccountId>57</AccountId>
        <AccountType/>
      </UserInfo>
      <UserInfo>
        <DisplayName>Machiel Huizer</DisplayName>
        <AccountId>26</AccountId>
        <AccountType/>
      </UserInfo>
      <UserInfo>
        <DisplayName>Valerie van den Berg</DisplayName>
        <AccountId>52</AccountId>
        <AccountType/>
      </UserInfo>
      <UserInfo>
        <DisplayName>Jenneke Pulles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7AE9D-5354-435E-9EA5-0BB2E5EB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14DA0-F5AB-4BB9-8C53-8E37A592AE6E}">
  <ds:schemaRefs>
    <ds:schemaRef ds:uri="http://schemas.microsoft.com/office/2006/metadata/properties"/>
    <ds:schemaRef ds:uri="http://schemas.microsoft.com/office/infopath/2007/PartnerControls"/>
    <ds:schemaRef ds:uri="47a28104-336f-447d-946e-e305ac2bcd47"/>
  </ds:schemaRefs>
</ds:datastoreItem>
</file>

<file path=customXml/itemProps3.xml><?xml version="1.0" encoding="utf-8"?>
<ds:datastoreItem xmlns:ds="http://schemas.openxmlformats.org/officeDocument/2006/customXml" ds:itemID="{786098F6-BAF0-4543-9225-7298CF0184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Helicon Opleidingen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Janneke Hopman</dc:creator>
  <keywords/>
  <dc:description/>
  <lastModifiedBy>Thomas Noordeloos</lastModifiedBy>
  <revision>14</revision>
  <dcterms:created xsi:type="dcterms:W3CDTF">2019-04-02T02:28:00.0000000Z</dcterms:created>
  <dcterms:modified xsi:type="dcterms:W3CDTF">2021-01-28T10:17:15.3620500Z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